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FE5" w:rsidRPr="009F0B0B" w:rsidRDefault="00497FE5" w:rsidP="00F36262">
      <w:pPr>
        <w:spacing w:after="0" w:line="240" w:lineRule="auto"/>
        <w:jc w:val="center"/>
        <w:rPr>
          <w:rFonts w:ascii="Adobe Garamond Pro" w:hAnsi="Adobe Garamond Pro"/>
          <w:b/>
          <w:sz w:val="36"/>
          <w:szCs w:val="36"/>
          <w:u w:val="single"/>
        </w:rPr>
      </w:pPr>
      <w:r w:rsidRPr="009F0B0B">
        <w:rPr>
          <w:rFonts w:ascii="Adobe Garamond Pro" w:hAnsi="Adobe Garamond Pro"/>
          <w:b/>
          <w:sz w:val="36"/>
          <w:szCs w:val="36"/>
          <w:u w:val="single"/>
        </w:rPr>
        <w:t>Előterjesztés</w:t>
      </w:r>
    </w:p>
    <w:p w:rsidR="0002549E" w:rsidRPr="003E15FB" w:rsidRDefault="00DC5260" w:rsidP="00F36262">
      <w:pPr>
        <w:spacing w:after="0" w:line="240" w:lineRule="auto"/>
        <w:jc w:val="center"/>
        <w:rPr>
          <w:rFonts w:ascii="Adobe Garamond Pro" w:hAnsi="Adobe Garamond Pro"/>
          <w:b/>
          <w:sz w:val="26"/>
          <w:szCs w:val="26"/>
        </w:rPr>
      </w:pPr>
      <w:r w:rsidRPr="00DC5260">
        <w:rPr>
          <w:rFonts w:ascii="Adobe Garamond Pro" w:hAnsi="Adobe Garamond Pro"/>
          <w:b/>
          <w:sz w:val="26"/>
          <w:szCs w:val="26"/>
        </w:rPr>
        <w:t xml:space="preserve">a Zagyvakörnyéki Települési Szilárdhulladék-gazdálkodás Fejlesztése Társulás </w:t>
      </w:r>
      <w:r w:rsidR="00F36262">
        <w:rPr>
          <w:rFonts w:ascii="Adobe Garamond Pro" w:hAnsi="Adobe Garamond Pro"/>
          <w:b/>
          <w:sz w:val="26"/>
          <w:szCs w:val="26"/>
        </w:rPr>
        <w:t xml:space="preserve">elnökének megválasztásáról, </w:t>
      </w:r>
      <w:bookmarkStart w:id="0" w:name="_Hlk25841796"/>
      <w:r w:rsidR="00F36262" w:rsidRPr="00F36262">
        <w:rPr>
          <w:rFonts w:ascii="Adobe Garamond Pro" w:hAnsi="Adobe Garamond Pro"/>
          <w:b/>
          <w:sz w:val="26"/>
          <w:szCs w:val="26"/>
        </w:rPr>
        <w:t>2019. évi költségvetése I-III. negyedévi módosításáról és annak pénzügyi teljesítéséről</w:t>
      </w:r>
      <w:bookmarkEnd w:id="0"/>
      <w:r w:rsidR="00F36262">
        <w:rPr>
          <w:rFonts w:ascii="Adobe Garamond Pro" w:hAnsi="Adobe Garamond Pro"/>
          <w:b/>
          <w:sz w:val="26"/>
          <w:szCs w:val="26"/>
        </w:rPr>
        <w:t>, felügyelőbizottsági tag megválasztásáról</w:t>
      </w:r>
    </w:p>
    <w:p w:rsidR="00182429" w:rsidRPr="003E15FB" w:rsidRDefault="00182429" w:rsidP="00F36262">
      <w:pPr>
        <w:spacing w:after="0" w:line="240" w:lineRule="auto"/>
        <w:rPr>
          <w:rFonts w:ascii="Adobe Garamond Pro" w:hAnsi="Adobe Garamond Pro"/>
          <w:b/>
          <w:sz w:val="26"/>
          <w:szCs w:val="26"/>
        </w:rPr>
      </w:pPr>
    </w:p>
    <w:p w:rsidR="00497FE5" w:rsidRPr="003E15FB" w:rsidRDefault="00497FE5" w:rsidP="00F36262">
      <w:pPr>
        <w:spacing w:after="0" w:line="240" w:lineRule="auto"/>
        <w:rPr>
          <w:rFonts w:ascii="Adobe Garamond Pro" w:hAnsi="Adobe Garamond Pro"/>
          <w:b/>
          <w:sz w:val="26"/>
          <w:szCs w:val="26"/>
        </w:rPr>
      </w:pPr>
      <w:r w:rsidRPr="003E15FB">
        <w:rPr>
          <w:rFonts w:ascii="Adobe Garamond Pro" w:hAnsi="Adobe Garamond Pro"/>
          <w:b/>
          <w:sz w:val="26"/>
          <w:szCs w:val="26"/>
        </w:rPr>
        <w:t>Tisztelt Képviselő-testület!</w:t>
      </w:r>
    </w:p>
    <w:p w:rsidR="00F36262" w:rsidRDefault="00F36262" w:rsidP="00F36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36262">
        <w:rPr>
          <w:rFonts w:ascii="Times New Roman" w:hAnsi="Times New Roman" w:cs="Times New Roman"/>
          <w:b/>
          <w:bCs/>
          <w:sz w:val="24"/>
          <w:szCs w:val="24"/>
          <w:u w:val="single"/>
        </w:rPr>
        <w:t>A Társulási Tanácsok új elnökének megválasztása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F36262">
        <w:rPr>
          <w:rFonts w:ascii="Times New Roman" w:hAnsi="Times New Roman" w:cs="Times New Roman"/>
          <w:sz w:val="24"/>
          <w:szCs w:val="24"/>
        </w:rPr>
        <w:t xml:space="preserve">Zagyvakörnyéki Települési Szilárdhulladék-gazdálkodás Fejlesztése Társulás Társulási Megállapodása VIII.1.3. pontja alapján </w:t>
      </w:r>
      <w:proofErr w:type="spellStart"/>
      <w:r w:rsidRPr="00F36262">
        <w:rPr>
          <w:rFonts w:ascii="Times New Roman" w:hAnsi="Times New Roman" w:cs="Times New Roman"/>
          <w:sz w:val="24"/>
          <w:szCs w:val="24"/>
        </w:rPr>
        <w:t>Kómár</w:t>
      </w:r>
      <w:proofErr w:type="spellEnd"/>
      <w:r w:rsidRPr="00F36262">
        <w:rPr>
          <w:rFonts w:ascii="Times New Roman" w:hAnsi="Times New Roman" w:cs="Times New Roman"/>
          <w:sz w:val="24"/>
          <w:szCs w:val="24"/>
        </w:rPr>
        <w:t xml:space="preserve"> József, a társulási tanácsok elnöke megbízatása megszűnt a polgármesteri tisztségének megszűnésével.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262">
        <w:rPr>
          <w:rFonts w:ascii="Times New Roman" w:hAnsi="Times New Roman" w:cs="Times New Roman"/>
          <w:sz w:val="24"/>
          <w:szCs w:val="24"/>
        </w:rPr>
        <w:t xml:space="preserve">Szükségessé vált ezért új elnök választása. 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262">
        <w:rPr>
          <w:rFonts w:ascii="Times New Roman" w:hAnsi="Times New Roman" w:cs="Times New Roman"/>
          <w:sz w:val="24"/>
          <w:szCs w:val="24"/>
        </w:rPr>
        <w:t xml:space="preserve">Heréd Községi Önkormányzat Képviselő-testülete 127/2019.(X.29.) határozatával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36262">
        <w:rPr>
          <w:rFonts w:ascii="Times New Roman" w:hAnsi="Times New Roman" w:cs="Times New Roman"/>
          <w:sz w:val="24"/>
          <w:szCs w:val="24"/>
        </w:rPr>
        <w:t xml:space="preserve"> társulás Társulási Tanácsába </w:t>
      </w:r>
      <w:proofErr w:type="spellStart"/>
      <w:r w:rsidRPr="00F36262">
        <w:rPr>
          <w:rFonts w:ascii="Times New Roman" w:hAnsi="Times New Roman" w:cs="Times New Roman"/>
          <w:sz w:val="24"/>
          <w:szCs w:val="24"/>
        </w:rPr>
        <w:t>Kómár</w:t>
      </w:r>
      <w:proofErr w:type="spellEnd"/>
      <w:r w:rsidRPr="00F36262">
        <w:rPr>
          <w:rFonts w:ascii="Times New Roman" w:hAnsi="Times New Roman" w:cs="Times New Roman"/>
          <w:sz w:val="24"/>
          <w:szCs w:val="24"/>
        </w:rPr>
        <w:t xml:space="preserve"> József képviselőt delegálta.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262">
        <w:rPr>
          <w:rFonts w:ascii="Times New Roman" w:hAnsi="Times New Roman" w:cs="Times New Roman"/>
          <w:sz w:val="24"/>
          <w:szCs w:val="24"/>
        </w:rPr>
        <w:t xml:space="preserve">A társulási tanács elnökét a társulási tanácsok a saját – a Magyarország helyi önkormányzatairól szóló 2011. évi CLXXXIX. törvény (a továbbiakban: </w:t>
      </w:r>
      <w:proofErr w:type="spellStart"/>
      <w:r w:rsidRPr="00F36262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Pr="00F36262">
        <w:rPr>
          <w:rFonts w:ascii="Times New Roman" w:hAnsi="Times New Roman" w:cs="Times New Roman"/>
          <w:sz w:val="24"/>
          <w:szCs w:val="24"/>
        </w:rPr>
        <w:t xml:space="preserve">.) 94. § (2) bekezdés eltérést nem engedő rendelkezése alapján a képviselő-testületek által delegált – tagjaik közül választják az </w:t>
      </w:r>
      <w:proofErr w:type="spellStart"/>
      <w:r w:rsidRPr="00F36262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Pr="00F36262">
        <w:rPr>
          <w:rFonts w:ascii="Times New Roman" w:hAnsi="Times New Roman" w:cs="Times New Roman"/>
          <w:sz w:val="24"/>
          <w:szCs w:val="24"/>
        </w:rPr>
        <w:t>. 95. § (1) bekezdése alapján.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6262">
        <w:rPr>
          <w:rFonts w:ascii="Times New Roman" w:hAnsi="Times New Roman" w:cs="Times New Roman"/>
          <w:sz w:val="24"/>
          <w:szCs w:val="24"/>
        </w:rPr>
        <w:t xml:space="preserve">A Társulási Tanács korábbi elnökeként és korelnökeként </w:t>
      </w:r>
      <w:proofErr w:type="spellStart"/>
      <w:r w:rsidRPr="00F36262">
        <w:rPr>
          <w:rFonts w:ascii="Times New Roman" w:hAnsi="Times New Roman" w:cs="Times New Roman"/>
          <w:sz w:val="24"/>
          <w:szCs w:val="24"/>
        </w:rPr>
        <w:t>Kómár</w:t>
      </w:r>
      <w:proofErr w:type="spellEnd"/>
      <w:r w:rsidRPr="00F36262">
        <w:rPr>
          <w:rFonts w:ascii="Times New Roman" w:hAnsi="Times New Roman" w:cs="Times New Roman"/>
          <w:sz w:val="24"/>
          <w:szCs w:val="24"/>
        </w:rPr>
        <w:t xml:space="preserve"> József a melléklet levelében jelentkezett a Társulási Tanács elnöki pozíciójára, és – abban az esetben, ha a Társulás tagjai számára bizalmat szavaznak – vállalja, hogy a megkezdett munkát folytatja.</w:t>
      </w:r>
    </w:p>
    <w:p w:rsidR="00F36262" w:rsidRDefault="00F36262" w:rsidP="00F36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262" w:rsidRPr="00F36262" w:rsidRDefault="00147DB2" w:rsidP="00F362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47DB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A Társulás 2019. évi </w:t>
      </w:r>
      <w:proofErr w:type="gramStart"/>
      <w:r w:rsidRPr="00147DB2">
        <w:rPr>
          <w:rFonts w:ascii="Times New Roman" w:hAnsi="Times New Roman" w:cs="Times New Roman"/>
          <w:b/>
          <w:bCs/>
          <w:sz w:val="24"/>
          <w:szCs w:val="24"/>
          <w:u w:val="single"/>
        </w:rPr>
        <w:t>költségvetése  I.</w:t>
      </w:r>
      <w:proofErr w:type="gramEnd"/>
      <w:r w:rsidRPr="00147DB2">
        <w:rPr>
          <w:rFonts w:ascii="Times New Roman" w:hAnsi="Times New Roman" w:cs="Times New Roman"/>
          <w:b/>
          <w:bCs/>
          <w:sz w:val="24"/>
          <w:szCs w:val="24"/>
          <w:u w:val="single"/>
        </w:rPr>
        <w:t>-III. negyedévi módosításának és gazdálkodási beszámolójának megtárgyalása és elfogadása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2019. évi társulási költségvetés módosulása: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Társulási Tanács a Társulás 2019. évi költségvetését a 1/2019. (II.19.) számú határozatával 3.219.979.549 Ft kiadási és bevételi fő összeggel fogadta el.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2019. I-III. negyedév pénzügyi teljesítés alapján a főösszeg 3.226.582.914 Ft összegre emelkedett, melyet </w:t>
      </w:r>
      <w:proofErr w:type="gramStart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a  KEHOP</w:t>
      </w:r>
      <w:proofErr w:type="gramEnd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-3.2.1-15-2017-00026 azonosító számú projekt keretében elszámolt HRD </w:t>
      </w:r>
      <w:proofErr w:type="spellStart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Invest</w:t>
      </w:r>
      <w:proofErr w:type="spellEnd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PR tevékenység részszámlája indokolta, melynek összege: 6.603.365,- Ft volt.</w:t>
      </w:r>
    </w:p>
    <w:p w:rsidR="00147DB2" w:rsidRDefault="00147DB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2019. I-III. negyedévi társulási költségvetés beszámolója: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Társulás 2019.I- III. negyedévi bevételei, kiadásai az alábbiakban teljesültek:</w:t>
      </w:r>
    </w:p>
    <w:p w:rsidR="00F36262" w:rsidRPr="00F36262" w:rsidRDefault="00F36262" w:rsidP="00F36262">
      <w:pPr>
        <w:numPr>
          <w:ilvl w:val="0"/>
          <w:numId w:val="7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Bevételek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Működési bevételek:</w:t>
      </w: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társult 39 önkormányzattól 4.060.000 Ft hozzájárulás érkezett a Társulás számlájára, melyet az akkor még 37 tagönkormányzatot figyelembe véve a költségvetésben </w:t>
      </w:r>
      <w:r w:rsidRPr="00F36262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105.000 Ft/ önkormányzat/ év összegben fogadtak el.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A működési bevételek között szerepel továbbá a vagyonkezelési szerződés III.14. pontja alapján vagyonkezelői díj éves összege a Szelektív Kft.-</w:t>
      </w:r>
      <w:proofErr w:type="spellStart"/>
      <w:r w:rsidRPr="00F36262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>től</w:t>
      </w:r>
      <w:proofErr w:type="spellEnd"/>
      <w:r w:rsidRPr="00F36262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5.000.000 Ft +ÁFA összeggel, melynek átutalása szintén megtörtént a Társulás számlájára.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A kapott kamatok csekély összegben kerültek könyvelésre: 164 Ft összegben. </w:t>
      </w:r>
    </w:p>
    <w:p w:rsidR="00147DB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lastRenderedPageBreak/>
        <w:t>Felhalmozási célú támogatások</w:t>
      </w: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bevételei sorában</w:t>
      </w: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KEHOP-3.2.1-15-2017-00026 azonosító számú projekt keretében elszámolt HRD </w:t>
      </w:r>
      <w:proofErr w:type="spellStart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Invest</w:t>
      </w:r>
      <w:proofErr w:type="spellEnd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Kft. PR tevékenység számlájához szükséges előirányzat került könyvelésre, melynek összege: </w:t>
      </w:r>
      <w:proofErr w:type="gramStart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6.603.365,-</w:t>
      </w:r>
      <w:proofErr w:type="gramEnd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Ft.</w:t>
      </w:r>
      <w:r w:rsidRPr="00F36262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A számla kifizetése nem a Társulás számlájáról történt, hanem szállítói finanszírozással a támogató szervezettől közvetlenül, de a könyvelésnek a Társulásnál kell történnie. 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Felhalmozási bevételek</w:t>
      </w: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között szerepel továbbá a KEHOP 3.2.1. számú, "Komplex hulladékgazdálkodási rendszer fejlesztése Heves megye egyes térségeiben, különös tekintettel az elkülönített hulladékgyűjtési, szállítási és előkezelő rendszerre" elnevezésű pályázaton elnyert pályázati összegből a Társulást megillető 3.208.358.000 Ft pályázati támogatás. Ezen összeg az Államkincstárnál vezetett pénzforgalmi számlára 2017. december 19-én megérkezett és jelenleg is ott kezelik. A 2018. és 2019. évben is, ez az összeg már pénzmaradványként szerepel a költségvetésben.</w:t>
      </w:r>
    </w:p>
    <w:p w:rsidR="00F36262" w:rsidRPr="00147DB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fentiek szerint a 2019. év I-III. negyedévben a Társulás működési és felhalmozási bevételei a pénzmaradványon felül 17.013.529 Ft összegben teljesültek. </w:t>
      </w:r>
    </w:p>
    <w:p w:rsidR="00147DB2" w:rsidRPr="00F36262" w:rsidRDefault="00147DB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F36262" w:rsidRPr="00F36262" w:rsidRDefault="00F36262" w:rsidP="00F36262">
      <w:pPr>
        <w:numPr>
          <w:ilvl w:val="0"/>
          <w:numId w:val="7"/>
        </w:numPr>
        <w:spacing w:after="0" w:line="240" w:lineRule="auto"/>
        <w:ind w:left="142" w:hanging="142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Kiadások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Kiadási oldalon</w:t>
      </w: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a teljesítés 13.182.807 Ft volt, melyben szerepel a dologi kiadások között, a bevételeknél már említett és már a projekthez kapcsolódó </w:t>
      </w:r>
      <w:proofErr w:type="gramStart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6.603.365,-</w:t>
      </w:r>
      <w:proofErr w:type="gramEnd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PR költség is. Ezt leszámítva a Társulás tényleges működési kiadása: 6.579.442 Ft volt.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működési célú kiadásoknál:</w:t>
      </w: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2019. évi költségvetésben a 39 tagú társulás üléseire és ügyviteli feladataihoz jóváhagyott működési kiadásokat hagyta jóvá a Társulási Tanács. A személyi juttatásokra (elnöki tiszteletdíj és reprezentációs kiadások) 1.350.000,- Ft, a munkaadókat terhelő járulékokra </w:t>
      </w:r>
      <w:proofErr w:type="gramStart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260.250,-</w:t>
      </w:r>
      <w:proofErr w:type="gramEnd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Ft-ot költött a Társulás.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Dologi kiadások (8.936.407,- Ft között irodaszerek beszerzésére, belső ellenőrzési költségekre, ügyvédi költségre és a hatályos gazdálkodási szabályzatok elkészítésének költségeire történtek kifizetések, valamint itt lett elszámolva a dologi kiadások között a </w:t>
      </w:r>
      <w:proofErr w:type="gramStart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6.603.365,-</w:t>
      </w:r>
      <w:proofErr w:type="gramEnd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</w:t>
      </w:r>
      <w:r w:rsidR="00147DB2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 költség is.</w:t>
      </w:r>
      <w:r w:rsidR="00147DB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működési kiadások között szerepel továbbá az előzetesen feszámított Áfa </w:t>
      </w:r>
      <w:proofErr w:type="gramStart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1.350.000,-</w:t>
      </w:r>
      <w:proofErr w:type="gramEnd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összegben.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működési célú támogatások</w:t>
      </w: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között az Önkormányzati Hivatalnak a munkaszervezeti költségekre átadott támogatás összege szerepel </w:t>
      </w:r>
      <w:proofErr w:type="gramStart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2.636.150,-</w:t>
      </w:r>
      <w:proofErr w:type="gramEnd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összegben.  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Felhalmozási kiadások előirányzataként </w:t>
      </w: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szerepel a KEHOP 3.2.1. számú, "Komplex hulladékgazdálkodási rendszer fejlesztése Heves megye egyes térségeiben, különös tekintettel az elkülönített hulladékgyűjtési, szállítási és előkezelő rendszerre" elnevezésű pályázaton elnyert pályázati összegből a Társulás részére utalt és felhasználásáig felhalmozási céltartalékba helyezett </w:t>
      </w:r>
      <w:proofErr w:type="gramStart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3.209.220.549,-</w:t>
      </w:r>
      <w:proofErr w:type="gramEnd"/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Ft. Ennek terhére felhasználás 2019.I-III. negyedévben nem történt.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fentiek szerint a társulási kiadások 2019. I-III. negyedévben </w:t>
      </w:r>
      <w:proofErr w:type="gramStart"/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13.182.807,-</w:t>
      </w:r>
      <w:proofErr w:type="gramEnd"/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Ft összegben teljesültek.</w:t>
      </w:r>
    </w:p>
    <w:p w:rsidR="00F36262" w:rsidRDefault="00F36262" w:rsidP="00F36262">
      <w:pPr>
        <w:spacing w:after="0" w:line="240" w:lineRule="auto"/>
        <w:ind w:left="284"/>
        <w:rPr>
          <w:rFonts w:ascii="Times New Roman" w:eastAsia="Times New Roman" w:hAnsi="Times New Roman" w:cs="Times New Roman"/>
          <w:b/>
          <w:iCs/>
          <w:lang w:eastAsia="hu-HU"/>
        </w:rPr>
      </w:pPr>
    </w:p>
    <w:p w:rsidR="00F36262" w:rsidRPr="00F36262" w:rsidRDefault="00F36262" w:rsidP="00147DB2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hu-HU"/>
        </w:rPr>
        <w:t xml:space="preserve">A </w:t>
      </w:r>
      <w:r w:rsidRPr="00F3626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Társulás</w:t>
      </w:r>
      <w:r w:rsidRPr="00F36262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eastAsia="hu-HU"/>
        </w:rPr>
        <w:t xml:space="preserve"> Felügyelő Bizottságába új tag választása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36262">
        <w:rPr>
          <w:rFonts w:ascii="Times New Roman" w:eastAsia="Calibri" w:hAnsi="Times New Roman" w:cs="Times New Roman"/>
          <w:sz w:val="24"/>
          <w:szCs w:val="24"/>
        </w:rPr>
        <w:t>Schottner</w:t>
      </w:r>
      <w:proofErr w:type="spellEnd"/>
      <w:r w:rsidRPr="00F36262">
        <w:rPr>
          <w:rFonts w:ascii="Times New Roman" w:eastAsia="Calibri" w:hAnsi="Times New Roman" w:cs="Times New Roman"/>
          <w:sz w:val="24"/>
          <w:szCs w:val="24"/>
        </w:rPr>
        <w:t xml:space="preserve"> Norbert jegyző úr, aki a társulás Felügyelő-bizottságának elnöke volt a Lőrinci Polgármesteri Hivatalban befejezte munkáját, és lemondott a Társulás Felügyelő Bizottságában betöltött tagságáról is, ezért szükséges a Felügyelő Bizottság új tagjának a megválasztása. A </w:t>
      </w:r>
      <w:r w:rsidRPr="00F36262">
        <w:rPr>
          <w:rFonts w:ascii="Times New Roman" w:eastAsia="Calibri" w:hAnsi="Times New Roman" w:cs="Times New Roman"/>
          <w:sz w:val="24"/>
          <w:szCs w:val="24"/>
        </w:rPr>
        <w:lastRenderedPageBreak/>
        <w:t>Társulási Megállapodás VIII.3. pontja alapján a felügyelő Bizottság tagjait a Társulási Tanács választja.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262">
        <w:rPr>
          <w:rFonts w:ascii="Times New Roman" w:eastAsia="Calibri" w:hAnsi="Times New Roman" w:cs="Times New Roman"/>
          <w:sz w:val="24"/>
          <w:szCs w:val="24"/>
        </w:rPr>
        <w:t xml:space="preserve">Víg Zoltán, Lőrinci Város polgármestere csatolt levele alapján az ő posztjára </w:t>
      </w:r>
      <w:r w:rsidRPr="00F36262">
        <w:rPr>
          <w:rFonts w:ascii="Times New Roman" w:eastAsia="Calibri" w:hAnsi="Times New Roman" w:cs="Times New Roman"/>
          <w:b/>
          <w:bCs/>
          <w:sz w:val="24"/>
          <w:szCs w:val="24"/>
        </w:rPr>
        <w:t>Juhász Gergelyt</w:t>
      </w:r>
      <w:r w:rsidRPr="00F36262">
        <w:rPr>
          <w:rFonts w:ascii="Times New Roman" w:eastAsia="Calibri" w:hAnsi="Times New Roman" w:cs="Times New Roman"/>
          <w:sz w:val="24"/>
          <w:szCs w:val="24"/>
        </w:rPr>
        <w:t>, Lőrinci Város Önkormányzatának képviselőjét javasolja.</w:t>
      </w:r>
    </w:p>
    <w:p w:rsidR="00F36262" w:rsidRPr="00147DB2" w:rsidRDefault="00F36262" w:rsidP="00F362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6CFA" w:rsidRPr="00147DB2" w:rsidRDefault="00C36CFA" w:rsidP="00F3626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47DB2">
        <w:rPr>
          <w:rFonts w:ascii="Times New Roman" w:eastAsia="Calibri" w:hAnsi="Times New Roman" w:cs="Times New Roman"/>
          <w:i/>
          <w:sz w:val="24"/>
          <w:szCs w:val="24"/>
        </w:rPr>
        <w:t>Mindezek alapján kérem, a fenti előterjesztés megvitatását és a következő határozatok elfogadását, mely döntések egyszerű többséget igényelnek.</w:t>
      </w:r>
    </w:p>
    <w:p w:rsidR="00DC5260" w:rsidRDefault="00DC5260" w:rsidP="00F3626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DC5260" w:rsidRDefault="00DC5260" w:rsidP="00F36262">
      <w:pPr>
        <w:pStyle w:val="Nincstrkz"/>
        <w:rPr>
          <w:rFonts w:ascii="Adobe Garamond Pro" w:eastAsiaTheme="minorHAnsi" w:hAnsi="Adobe Garamond Pro" w:cstheme="minorBidi"/>
          <w:sz w:val="26"/>
          <w:szCs w:val="26"/>
        </w:rPr>
      </w:pPr>
    </w:p>
    <w:p w:rsidR="00527E19" w:rsidRPr="0069782C" w:rsidRDefault="00527E19" w:rsidP="00F36262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1/</w:t>
      </w:r>
      <w:r w:rsidR="00147DB2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497FE5" w:rsidRPr="0069782C" w:rsidRDefault="00497FE5" w:rsidP="00F36262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 w:rsidR="00147DB2"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</w:t>
      </w:r>
      <w:r w:rsidR="00C36CFA"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X</w:t>
      </w:r>
      <w:r w:rsidR="00147DB2"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="00C36CFA"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.0</w:t>
      </w:r>
      <w:r w:rsidR="00147DB2">
        <w:rPr>
          <w:rFonts w:ascii="Times New Roman" w:eastAsiaTheme="minorHAnsi" w:hAnsi="Times New Roman"/>
          <w:b/>
          <w:sz w:val="24"/>
          <w:szCs w:val="24"/>
          <w:u w:val="single"/>
        </w:rPr>
        <w:t>3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3E15FB" w:rsidRPr="0069782C" w:rsidRDefault="00DC5260" w:rsidP="00147DB2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A Zagyvakörnyéki Települési Szilárdhulladék-gazdálkodás Fejlesztése Társulás elnökének </w:t>
      </w:r>
      <w:r w:rsidR="00147DB2">
        <w:rPr>
          <w:rFonts w:ascii="Times New Roman" w:eastAsiaTheme="minorHAnsi" w:hAnsi="Times New Roman"/>
          <w:b/>
          <w:i/>
          <w:sz w:val="24"/>
          <w:szCs w:val="24"/>
        </w:rPr>
        <w:t>megválasztásáról</w:t>
      </w:r>
    </w:p>
    <w:p w:rsidR="00F36262" w:rsidRPr="00F36262" w:rsidRDefault="00147DB2" w:rsidP="00147DB2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Jászfényszaru </w:t>
      </w:r>
      <w:r w:rsidR="00F36262" w:rsidRPr="00F36262">
        <w:rPr>
          <w:rFonts w:ascii="Times New Roman" w:eastAsiaTheme="minorHAnsi" w:hAnsi="Times New Roman"/>
          <w:sz w:val="24"/>
          <w:szCs w:val="24"/>
        </w:rPr>
        <w:t xml:space="preserve">Város Önkormányzat Képviselő-testülete a Zagyvakörnyéki Települési Szilárdhulladék-gazdálkodás Fejlesztése Társulás Társulási Tanácsa elnökének a 2024. évi helyi önkormányzati általános választása napját követő harmadik napig terjedő határozott időre történő megválasztása során </w:t>
      </w:r>
      <w:proofErr w:type="spellStart"/>
      <w:r w:rsidR="00F36262" w:rsidRPr="00F36262">
        <w:rPr>
          <w:rFonts w:ascii="Times New Roman" w:eastAsiaTheme="minorHAnsi" w:hAnsi="Times New Roman"/>
          <w:sz w:val="24"/>
          <w:szCs w:val="24"/>
        </w:rPr>
        <w:t>Kómár</w:t>
      </w:r>
      <w:proofErr w:type="spellEnd"/>
      <w:r w:rsidR="00F36262" w:rsidRPr="00F36262">
        <w:rPr>
          <w:rFonts w:ascii="Times New Roman" w:eastAsiaTheme="minorHAnsi" w:hAnsi="Times New Roman"/>
          <w:sz w:val="24"/>
          <w:szCs w:val="24"/>
        </w:rPr>
        <w:t xml:space="preserve"> Józsefet, Heréd Község delegált képviselőjét támogatja.</w:t>
      </w:r>
    </w:p>
    <w:p w:rsidR="00E525EC" w:rsidRDefault="00F36262" w:rsidP="00147DB2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F36262">
        <w:rPr>
          <w:rFonts w:ascii="Times New Roman" w:eastAsiaTheme="minorHAnsi" w:hAnsi="Times New Roman"/>
          <w:sz w:val="24"/>
          <w:szCs w:val="24"/>
        </w:rPr>
        <w:t>Felhívja a Képviselő-testület a delegált tanácstagot, hogy a fenti álláspontot a társulási tanács ülésén képviselje.</w:t>
      </w:r>
    </w:p>
    <w:p w:rsidR="00F36262" w:rsidRPr="0069782C" w:rsidRDefault="00F36262" w:rsidP="00147DB2">
      <w:pPr>
        <w:pStyle w:val="Nincstrkz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:rsidR="00FA5AE5" w:rsidRPr="0069782C" w:rsidRDefault="00FA5AE5" w:rsidP="00147DB2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="004C4CFB" w:rsidRPr="0069782C">
        <w:rPr>
          <w:rFonts w:ascii="Times New Roman" w:eastAsiaTheme="minorHAnsi" w:hAnsi="Times New Roman"/>
          <w:sz w:val="24"/>
          <w:szCs w:val="24"/>
        </w:rPr>
        <w:t>a társulási tanácsok ülésén (vagy a megismételt ülésen)</w:t>
      </w:r>
    </w:p>
    <w:p w:rsidR="00FA5AE5" w:rsidRPr="0069782C" w:rsidRDefault="009960F8" w:rsidP="00147DB2">
      <w:pPr>
        <w:pStyle w:val="Nincstrkz"/>
        <w:jc w:val="both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</w:t>
      </w:r>
      <w:r w:rsidR="00C70B49" w:rsidRPr="0069782C">
        <w:rPr>
          <w:rFonts w:ascii="Times New Roman" w:eastAsiaTheme="minorHAnsi" w:hAnsi="Times New Roman"/>
          <w:sz w:val="24"/>
          <w:szCs w:val="24"/>
          <w:u w:val="single"/>
        </w:rPr>
        <w:t>:</w:t>
      </w:r>
      <w:r w:rsidR="00623AF3" w:rsidRPr="0069782C">
        <w:rPr>
          <w:rFonts w:ascii="Times New Roman" w:eastAsiaTheme="minorHAnsi" w:hAnsi="Times New Roman"/>
          <w:sz w:val="24"/>
          <w:szCs w:val="24"/>
        </w:rPr>
        <w:tab/>
      </w:r>
      <w:r w:rsidR="00FA5AE5" w:rsidRPr="0069782C">
        <w:rPr>
          <w:rFonts w:ascii="Times New Roman" w:eastAsiaTheme="minorHAnsi" w:hAnsi="Times New Roman"/>
          <w:sz w:val="24"/>
          <w:szCs w:val="24"/>
        </w:rPr>
        <w:t>Győriné dr. Czeglédi Márta polgármester</w:t>
      </w:r>
    </w:p>
    <w:p w:rsidR="0099067A" w:rsidRPr="0069782C" w:rsidRDefault="00FA5AE5" w:rsidP="00F36262">
      <w:pPr>
        <w:pStyle w:val="Nincstrkz"/>
        <w:jc w:val="center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</w:rPr>
        <w:tab/>
      </w:r>
      <w:r w:rsidRPr="0069782C">
        <w:rPr>
          <w:rFonts w:ascii="Times New Roman" w:eastAsiaTheme="minorHAnsi" w:hAnsi="Times New Roman"/>
          <w:sz w:val="24"/>
          <w:szCs w:val="24"/>
        </w:rPr>
        <w:tab/>
      </w:r>
    </w:p>
    <w:p w:rsidR="00236187" w:rsidRPr="0069782C" w:rsidRDefault="00236187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527E19" w:rsidRPr="0069782C" w:rsidRDefault="00527E19" w:rsidP="00F36262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bookmarkStart w:id="1" w:name="_Hlk524346047"/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2/</w:t>
      </w:r>
      <w:r w:rsidR="00147DB2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147DB2" w:rsidRPr="0069782C" w:rsidRDefault="00147DB2" w:rsidP="00147DB2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(X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.0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3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527E19" w:rsidRPr="0069782C" w:rsidRDefault="00527E19" w:rsidP="00F36262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A Zagyvakörnyéki Települési Szilárdhulladék-gazdálkodás Fejlesztése Társulás </w:t>
      </w:r>
      <w:r w:rsidR="00147DB2" w:rsidRPr="00147DB2">
        <w:rPr>
          <w:rFonts w:ascii="Times New Roman" w:eastAsiaTheme="minorHAnsi" w:hAnsi="Times New Roman"/>
          <w:b/>
          <w:i/>
          <w:sz w:val="24"/>
          <w:szCs w:val="24"/>
        </w:rPr>
        <w:t>2019. évi költségvetése I-III. negyedévi módosításáról és annak pénzügyi teljesítéséről</w:t>
      </w:r>
    </w:p>
    <w:p w:rsidR="00F36262" w:rsidRPr="00F36262" w:rsidRDefault="00147DB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</w:t>
      </w:r>
      <w:r w:rsidR="00F36262"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Önkormányzata Képviselő-testülete megtárgyalta és elfogadta a Zagyvakörnyéki Települési Szilárdhulladék-gazdálkodás Fejlesztése</w:t>
      </w:r>
      <w:r w:rsidR="00F36262"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F36262"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Társulás 2019.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F36262"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I-III. negyedévi költségvetése módosítását, melyek az alábbi tételeket részletezik:</w:t>
      </w:r>
      <w:r w:rsidR="00F36262" w:rsidRPr="00F36262">
        <w:rPr>
          <w:rFonts w:ascii="Times New Roman" w:eastAsia="Times New Roman" w:hAnsi="Times New Roman" w:cs="Times New Roman"/>
          <w:bCs/>
          <w:sz w:val="24"/>
          <w:szCs w:val="28"/>
          <w:lang w:eastAsia="hu-HU"/>
        </w:rPr>
        <w:t xml:space="preserve"> 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sz w:val="4"/>
          <w:szCs w:val="24"/>
          <w:lang w:eastAsia="hu-HU"/>
        </w:rPr>
      </w:pPr>
    </w:p>
    <w:p w:rsidR="00F36262" w:rsidRPr="00F36262" w:rsidRDefault="00F36262" w:rsidP="00147DB2">
      <w:pPr>
        <w:numPr>
          <w:ilvl w:val="0"/>
          <w:numId w:val="8"/>
        </w:numPr>
        <w:tabs>
          <w:tab w:val="right" w:pos="9070"/>
        </w:tabs>
        <w:spacing w:after="0" w:line="240" w:lineRule="auto"/>
        <w:ind w:left="284" w:hanging="284"/>
        <w:contextualSpacing/>
        <w:jc w:val="both"/>
        <w:rPr>
          <w:rFonts w:ascii="Times New Roman" w:eastAsia="Segoe UI Emoji" w:hAnsi="Times New Roman" w:cs="Times New Roman"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Társulás költségvetésének kiadási és bevételi teljesítései 2019. szeptember 30. fordulónappal</w:t>
      </w:r>
      <w:r w:rsidRPr="00F36262">
        <w:rPr>
          <w:rFonts w:ascii="Times New Roman" w:eastAsia="Segoe UI Emoji" w:hAnsi="Times New Roman" w:cs="Times New Roman"/>
          <w:b/>
          <w:bCs/>
          <w:sz w:val="24"/>
          <w:szCs w:val="24"/>
          <w:lang w:eastAsia="hu-HU"/>
        </w:rPr>
        <w:t xml:space="preserve">: </w:t>
      </w: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(1. sz. melléklet</w:t>
      </w:r>
      <w:r w:rsidRPr="00F36262">
        <w:rPr>
          <w:rFonts w:ascii="Times New Roman" w:eastAsia="Segoe UI Emoji" w:hAnsi="Times New Roman" w:cs="Times New Roman"/>
          <w:bCs/>
          <w:sz w:val="24"/>
          <w:szCs w:val="24"/>
          <w:lang w:eastAsia="hu-HU"/>
        </w:rPr>
        <w:t>)</w:t>
      </w:r>
    </w:p>
    <w:p w:rsidR="00F36262" w:rsidRPr="00F36262" w:rsidRDefault="00F36262" w:rsidP="00147DB2">
      <w:pPr>
        <w:tabs>
          <w:tab w:val="right" w:pos="907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2019. I-III. negyedévi költségvetés bevételei és kiadási főösszege: </w:t>
      </w:r>
      <w:r w:rsidR="00147DB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3.226.582.914 Ft</w:t>
      </w:r>
    </w:p>
    <w:p w:rsidR="00F36262" w:rsidRPr="00F36262" w:rsidRDefault="00F36262" w:rsidP="00147DB2">
      <w:pPr>
        <w:numPr>
          <w:ilvl w:val="0"/>
          <w:numId w:val="9"/>
        </w:numPr>
        <w:tabs>
          <w:tab w:val="right" w:pos="907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Működési bevételek</w:t>
      </w:r>
      <w:r w:rsidR="00147DB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F3626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10.235.000 Ft</w:t>
      </w:r>
    </w:p>
    <w:p w:rsidR="00F36262" w:rsidRPr="00F36262" w:rsidRDefault="00F36262" w:rsidP="00147DB2">
      <w:pPr>
        <w:numPr>
          <w:ilvl w:val="0"/>
          <w:numId w:val="10"/>
        </w:numPr>
        <w:tabs>
          <w:tab w:val="right" w:pos="907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Társulás működési bevétele</w:t>
      </w:r>
      <w:r w:rsidR="00147DB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6.350.000 Ft</w:t>
      </w:r>
    </w:p>
    <w:p w:rsidR="00F36262" w:rsidRPr="00F36262" w:rsidRDefault="00F36262" w:rsidP="00147DB2">
      <w:pPr>
        <w:numPr>
          <w:ilvl w:val="0"/>
          <w:numId w:val="10"/>
        </w:numPr>
        <w:tabs>
          <w:tab w:val="right" w:pos="907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Tagönkormányzatok támogatása</w:t>
      </w: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3.885.000 Ft</w:t>
      </w:r>
    </w:p>
    <w:p w:rsidR="00F36262" w:rsidRPr="00F36262" w:rsidRDefault="00F36262" w:rsidP="00147DB2">
      <w:pPr>
        <w:tabs>
          <w:tab w:val="right" w:pos="9070"/>
        </w:tabs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F36262" w:rsidRPr="00F36262" w:rsidRDefault="00F36262" w:rsidP="00147DB2">
      <w:pPr>
        <w:numPr>
          <w:ilvl w:val="0"/>
          <w:numId w:val="9"/>
        </w:numPr>
        <w:tabs>
          <w:tab w:val="right" w:pos="907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Társulás felhalmozási bevétele:</w:t>
      </w:r>
    </w:p>
    <w:p w:rsidR="00F36262" w:rsidRPr="00F36262" w:rsidRDefault="00F36262" w:rsidP="00147DB2">
      <w:pPr>
        <w:tabs>
          <w:tab w:val="right" w:pos="907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Felhalmozási célú támogatás ÁHT-n belülről</w:t>
      </w:r>
      <w:r w:rsidR="00147DB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6.603.365 Ft</w:t>
      </w:r>
    </w:p>
    <w:p w:rsidR="00F36262" w:rsidRPr="00F36262" w:rsidRDefault="00F36262" w:rsidP="00147DB2">
      <w:pPr>
        <w:tabs>
          <w:tab w:val="right" w:pos="8222"/>
          <w:tab w:val="right" w:pos="907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F36262" w:rsidRPr="00F36262" w:rsidRDefault="00F36262" w:rsidP="00147DB2">
      <w:pPr>
        <w:numPr>
          <w:ilvl w:val="0"/>
          <w:numId w:val="9"/>
        </w:numPr>
        <w:tabs>
          <w:tab w:val="left" w:pos="6237"/>
          <w:tab w:val="right" w:pos="8222"/>
          <w:tab w:val="right" w:pos="907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 </w:t>
      </w: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Finanszírozási bevétel</w:t>
      </w: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</w:p>
    <w:p w:rsidR="00F36262" w:rsidRPr="00F36262" w:rsidRDefault="00F36262" w:rsidP="00402598">
      <w:pPr>
        <w:tabs>
          <w:tab w:val="right" w:pos="9070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Előző évi pénzmaradvány felhasználása</w:t>
      </w:r>
      <w:r w:rsidR="00147DB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3.209.744.549 Ft</w:t>
      </w:r>
    </w:p>
    <w:p w:rsidR="00F36262" w:rsidRPr="00F36262" w:rsidRDefault="00F36262" w:rsidP="00147DB2">
      <w:pPr>
        <w:tabs>
          <w:tab w:val="right" w:pos="8222"/>
          <w:tab w:val="right" w:pos="907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F36262" w:rsidRPr="00F36262" w:rsidRDefault="00F36262" w:rsidP="00147DB2">
      <w:pPr>
        <w:tabs>
          <w:tab w:val="right" w:pos="8222"/>
          <w:tab w:val="right" w:pos="907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F36262" w:rsidRPr="00F36262" w:rsidRDefault="00F36262" w:rsidP="00402598">
      <w:pPr>
        <w:numPr>
          <w:ilvl w:val="0"/>
          <w:numId w:val="9"/>
        </w:numPr>
        <w:tabs>
          <w:tab w:val="right" w:pos="6300"/>
          <w:tab w:val="right" w:pos="9070"/>
        </w:tabs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Kiadási jogcímek:</w:t>
      </w:r>
    </w:p>
    <w:p w:rsidR="00F36262" w:rsidRPr="00F36262" w:rsidRDefault="00F36262" w:rsidP="00402598">
      <w:pPr>
        <w:numPr>
          <w:ilvl w:val="0"/>
          <w:numId w:val="11"/>
        </w:numPr>
        <w:tabs>
          <w:tab w:val="clear" w:pos="1068"/>
          <w:tab w:val="right" w:pos="9070"/>
        </w:tabs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Működési kiadás</w:t>
      </w:r>
      <w:r w:rsidRPr="00F36262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  <w:t>18.224.914 Ft</w:t>
      </w:r>
    </w:p>
    <w:p w:rsidR="00F36262" w:rsidRPr="00F36262" w:rsidRDefault="00F36262" w:rsidP="00402598">
      <w:pPr>
        <w:tabs>
          <w:tab w:val="right" w:pos="907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Működési célú kiadások (reprezentáció, ügyvédi </w:t>
      </w:r>
      <w:proofErr w:type="spellStart"/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ktg</w:t>
      </w:r>
      <w:proofErr w:type="spellEnd"/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. ÁFA)</w:t>
      </w: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  <w:t>13.674.365 Ft</w:t>
      </w:r>
    </w:p>
    <w:p w:rsidR="00F36262" w:rsidRPr="00F36262" w:rsidRDefault="00F36262" w:rsidP="00402598">
      <w:pPr>
        <w:tabs>
          <w:tab w:val="right" w:pos="907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Működési tartalék</w:t>
      </w:r>
      <w:r w:rsidR="0040259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1.012.549 Ft</w:t>
      </w:r>
    </w:p>
    <w:p w:rsidR="00F36262" w:rsidRPr="00F36262" w:rsidRDefault="00F36262" w:rsidP="00402598">
      <w:pPr>
        <w:tabs>
          <w:tab w:val="right" w:pos="8222"/>
          <w:tab w:val="right" w:pos="907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F36262" w:rsidRPr="00F36262" w:rsidRDefault="00F36262" w:rsidP="00402598">
      <w:pPr>
        <w:numPr>
          <w:ilvl w:val="0"/>
          <w:numId w:val="11"/>
        </w:numPr>
        <w:tabs>
          <w:tab w:val="clear" w:pos="1068"/>
          <w:tab w:val="right" w:pos="9070"/>
        </w:tabs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Működési célú támogatások ÁHT-n belülre</w:t>
      </w: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>3.538.000 Ft</w:t>
      </w:r>
    </w:p>
    <w:p w:rsidR="00F36262" w:rsidRPr="00F36262" w:rsidRDefault="00F36262" w:rsidP="00402598">
      <w:pPr>
        <w:numPr>
          <w:ilvl w:val="0"/>
          <w:numId w:val="11"/>
        </w:numPr>
        <w:tabs>
          <w:tab w:val="clear" w:pos="1068"/>
          <w:tab w:val="right" w:pos="8222"/>
          <w:tab w:val="right" w:pos="9070"/>
        </w:tabs>
        <w:spacing w:after="0" w:line="24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Finanszírozási kiadások</w:t>
      </w:r>
    </w:p>
    <w:p w:rsidR="00F36262" w:rsidRPr="00F36262" w:rsidRDefault="00F36262" w:rsidP="00402598">
      <w:pPr>
        <w:tabs>
          <w:tab w:val="right" w:pos="907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Céltartalék</w:t>
      </w:r>
      <w:r w:rsidR="0040259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ab/>
      </w:r>
      <w:r w:rsidRPr="00F3626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3.208.358.000 Ft</w:t>
      </w:r>
    </w:p>
    <w:p w:rsidR="00F36262" w:rsidRPr="00F36262" w:rsidRDefault="00F36262" w:rsidP="00147DB2">
      <w:pPr>
        <w:tabs>
          <w:tab w:val="right" w:pos="8222"/>
          <w:tab w:val="right" w:pos="9070"/>
        </w:tabs>
        <w:spacing w:after="0" w:line="240" w:lineRule="auto"/>
        <w:ind w:left="106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</w:t>
      </w:r>
      <w:r w:rsidR="0040259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Jászfényszaru Város </w:t>
      </w:r>
      <w:r w:rsidRPr="00F36262">
        <w:rPr>
          <w:rFonts w:ascii="Times New Roman" w:eastAsia="Times New Roman" w:hAnsi="Times New Roman" w:cs="Times New Roman"/>
          <w:sz w:val="24"/>
          <w:szCs w:val="24"/>
          <w:lang w:eastAsia="hu-HU"/>
        </w:rPr>
        <w:t>Önkormányzata polgármesterét, hogy a társulási tanács ülésén Zagyvakörnyéki Települési Szilárdhulladék-gazdálkodási Fejlesztése Társulás 2019. évi költségvetése I-III. negyedévi módosításáról és annak pénzügyi teljesítéséről szóló beszámoló elfogadása tárgyában szavazati jogát e határozatnak megfelelően gyakorolja.</w:t>
      </w:r>
    </w:p>
    <w:p w:rsidR="00E525EC" w:rsidRPr="0069782C" w:rsidRDefault="00E525EC" w:rsidP="00F36262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527E19" w:rsidRPr="0069782C" w:rsidRDefault="00527E19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a társulási tanácsok ülésén (vagy a megismételt ülésen)</w:t>
      </w:r>
    </w:p>
    <w:p w:rsidR="00527E19" w:rsidRPr="0069782C" w:rsidRDefault="00527E19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69782C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69782C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bookmarkEnd w:id="1"/>
    <w:p w:rsidR="0069782C" w:rsidRDefault="0069782C" w:rsidP="00F36262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69782C" w:rsidRDefault="0069782C" w:rsidP="00F36262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</w:p>
    <w:p w:rsidR="00527E19" w:rsidRPr="0069782C" w:rsidRDefault="00B133D4" w:rsidP="00F36262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="00527E19"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/</w:t>
      </w:r>
      <w:r w:rsidR="00402598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3</w:t>
      </w:r>
      <w:r w:rsidR="00527E19" w:rsidRPr="0069782C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>. határozati javaslat</w:t>
      </w:r>
    </w:p>
    <w:p w:rsidR="00402598" w:rsidRPr="0069782C" w:rsidRDefault="00402598" w:rsidP="00402598">
      <w:pPr>
        <w:pStyle w:val="Nincstrkz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……/201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9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 (X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II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.0</w:t>
      </w:r>
      <w:r>
        <w:rPr>
          <w:rFonts w:ascii="Times New Roman" w:eastAsiaTheme="minorHAnsi" w:hAnsi="Times New Roman"/>
          <w:b/>
          <w:sz w:val="24"/>
          <w:szCs w:val="24"/>
          <w:u w:val="single"/>
        </w:rPr>
        <w:t>3</w:t>
      </w:r>
      <w:r w:rsidRPr="0069782C">
        <w:rPr>
          <w:rFonts w:ascii="Times New Roman" w:eastAsiaTheme="minorHAnsi" w:hAnsi="Times New Roman"/>
          <w:b/>
          <w:sz w:val="24"/>
          <w:szCs w:val="24"/>
          <w:u w:val="single"/>
        </w:rPr>
        <w:t>.) Képviselő-testületi határozat</w:t>
      </w:r>
    </w:p>
    <w:p w:rsidR="00527E19" w:rsidRPr="0069782C" w:rsidRDefault="00527E19" w:rsidP="00F36262">
      <w:pPr>
        <w:pStyle w:val="Nincstrkz"/>
        <w:jc w:val="both"/>
        <w:rPr>
          <w:rFonts w:ascii="Times New Roman" w:eastAsiaTheme="minorHAnsi" w:hAnsi="Times New Roman"/>
          <w:b/>
          <w:i/>
          <w:sz w:val="24"/>
          <w:szCs w:val="24"/>
        </w:rPr>
      </w:pPr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A Zagyvakörnyéki Települési Szilárdhulladék-gazdálkodás Fejlesztése </w:t>
      </w:r>
      <w:proofErr w:type="gramStart"/>
      <w:r w:rsidRPr="0069782C">
        <w:rPr>
          <w:rFonts w:ascii="Times New Roman" w:eastAsiaTheme="minorHAnsi" w:hAnsi="Times New Roman"/>
          <w:b/>
          <w:i/>
          <w:sz w:val="24"/>
          <w:szCs w:val="24"/>
        </w:rPr>
        <w:t xml:space="preserve">Társulás </w:t>
      </w:r>
      <w:r w:rsidR="00402598">
        <w:rPr>
          <w:rFonts w:ascii="Times New Roman" w:eastAsiaTheme="minorHAnsi" w:hAnsi="Times New Roman"/>
          <w:b/>
          <w:i/>
          <w:sz w:val="24"/>
          <w:szCs w:val="24"/>
        </w:rPr>
        <w:t xml:space="preserve"> felügyelőbizottságába</w:t>
      </w:r>
      <w:proofErr w:type="gramEnd"/>
      <w:r w:rsidR="00402598">
        <w:rPr>
          <w:rFonts w:ascii="Times New Roman" w:eastAsiaTheme="minorHAnsi" w:hAnsi="Times New Roman"/>
          <w:b/>
          <w:i/>
          <w:sz w:val="24"/>
          <w:szCs w:val="24"/>
        </w:rPr>
        <w:t xml:space="preserve"> tag választásáról</w:t>
      </w:r>
    </w:p>
    <w:p w:rsidR="00F36262" w:rsidRPr="00F36262" w:rsidRDefault="00402598" w:rsidP="00F36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598">
        <w:rPr>
          <w:rFonts w:ascii="Times New Roman" w:eastAsia="Calibri" w:hAnsi="Times New Roman" w:cs="Times New Roman"/>
          <w:sz w:val="24"/>
          <w:szCs w:val="24"/>
        </w:rPr>
        <w:t xml:space="preserve">Jászfényszaru </w:t>
      </w:r>
      <w:r w:rsidR="00F36262" w:rsidRPr="00F36262">
        <w:rPr>
          <w:rFonts w:ascii="Times New Roman" w:eastAsia="Calibri" w:hAnsi="Times New Roman" w:cs="Times New Roman"/>
          <w:sz w:val="24"/>
          <w:szCs w:val="24"/>
        </w:rPr>
        <w:t>Város Önkormányzat Képviselő-testülete a Zagyvakörnyéki Települési Szilárdhulladék-gazdálkodás Fejlesztése Társulás Felügyelő Bizottsága tagjának megválasztása során Juhász Gergelyt, Lőrinci Város Önkormányzatának képviselőjét támogatja.</w:t>
      </w:r>
    </w:p>
    <w:p w:rsidR="00F36262" w:rsidRPr="00F36262" w:rsidRDefault="00F36262" w:rsidP="00F362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36262">
        <w:rPr>
          <w:rFonts w:ascii="Times New Roman" w:eastAsia="Calibri" w:hAnsi="Times New Roman" w:cs="Times New Roman"/>
          <w:sz w:val="24"/>
          <w:szCs w:val="24"/>
        </w:rPr>
        <w:t>Felhívja a Képviselő-testület a delegált tanácstagot, hogy a fenti álláspontot a társulási tanács ülésén képviselje.</w:t>
      </w:r>
    </w:p>
    <w:p w:rsidR="00E525EC" w:rsidRPr="00402598" w:rsidRDefault="00E525EC" w:rsidP="00F36262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527E19" w:rsidRPr="00402598" w:rsidRDefault="00527E19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402598">
        <w:rPr>
          <w:rFonts w:ascii="Times New Roman" w:eastAsiaTheme="minorHAnsi" w:hAnsi="Times New Roman"/>
          <w:sz w:val="24"/>
          <w:szCs w:val="24"/>
          <w:u w:val="single"/>
        </w:rPr>
        <w:t>Határidő:</w:t>
      </w:r>
      <w:r w:rsidRPr="00402598">
        <w:rPr>
          <w:rFonts w:ascii="Times New Roman" w:eastAsiaTheme="minorHAnsi" w:hAnsi="Times New Roman"/>
          <w:sz w:val="24"/>
          <w:szCs w:val="24"/>
        </w:rPr>
        <w:tab/>
        <w:t>a társulási tanácsok ülésén (vagy a megismételt ülésen)</w:t>
      </w:r>
    </w:p>
    <w:p w:rsidR="00527E19" w:rsidRPr="00402598" w:rsidRDefault="00527E19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  <w:r w:rsidRPr="00402598">
        <w:rPr>
          <w:rFonts w:ascii="Times New Roman" w:eastAsiaTheme="minorHAnsi" w:hAnsi="Times New Roman"/>
          <w:sz w:val="24"/>
          <w:szCs w:val="24"/>
          <w:u w:val="single"/>
        </w:rPr>
        <w:t>Felelős:</w:t>
      </w:r>
      <w:r w:rsidRPr="00402598">
        <w:rPr>
          <w:rFonts w:ascii="Times New Roman" w:eastAsiaTheme="minorHAnsi" w:hAnsi="Times New Roman"/>
          <w:sz w:val="24"/>
          <w:szCs w:val="24"/>
        </w:rPr>
        <w:tab/>
        <w:t>Győriné dr. Czeglédi Márta polgármester</w:t>
      </w:r>
    </w:p>
    <w:p w:rsidR="00B01112" w:rsidRDefault="00B01112" w:rsidP="00F36262">
      <w:pPr>
        <w:pStyle w:val="Nincstrkz"/>
        <w:rPr>
          <w:rFonts w:ascii="Times New Roman" w:eastAsiaTheme="minorHAnsi" w:hAnsi="Times New Roman"/>
          <w:sz w:val="24"/>
          <w:szCs w:val="24"/>
          <w:u w:val="single"/>
        </w:rPr>
      </w:pPr>
    </w:p>
    <w:p w:rsidR="004C4CFB" w:rsidRPr="0069782C" w:rsidRDefault="004C4CFB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</w:p>
    <w:p w:rsidR="004C4CFB" w:rsidRPr="0069782C" w:rsidRDefault="00AC4DD8" w:rsidP="00F36262">
      <w:pPr>
        <w:pStyle w:val="Nincstrkz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Jászfényszaru, 201</w:t>
      </w:r>
      <w:r w:rsidR="00402598">
        <w:rPr>
          <w:rFonts w:ascii="Times New Roman" w:eastAsiaTheme="minorHAnsi" w:hAnsi="Times New Roman"/>
          <w:sz w:val="24"/>
          <w:szCs w:val="24"/>
        </w:rPr>
        <w:t>9</w:t>
      </w:r>
      <w:r>
        <w:rPr>
          <w:rFonts w:ascii="Times New Roman" w:eastAsiaTheme="minorHAnsi" w:hAnsi="Times New Roman"/>
          <w:sz w:val="24"/>
          <w:szCs w:val="24"/>
        </w:rPr>
        <w:t>.</w:t>
      </w:r>
      <w:r w:rsidR="00402598">
        <w:rPr>
          <w:rFonts w:ascii="Times New Roman" w:eastAsiaTheme="minorHAnsi" w:hAnsi="Times New Roman"/>
          <w:sz w:val="24"/>
          <w:szCs w:val="24"/>
        </w:rPr>
        <w:t>11</w:t>
      </w:r>
      <w:r w:rsidR="00FF4323" w:rsidRPr="0069782C">
        <w:rPr>
          <w:rFonts w:ascii="Times New Roman" w:eastAsiaTheme="minorHAnsi" w:hAnsi="Times New Roman"/>
          <w:sz w:val="24"/>
          <w:szCs w:val="24"/>
        </w:rPr>
        <w:t>.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="00402598">
        <w:rPr>
          <w:rFonts w:ascii="Times New Roman" w:eastAsiaTheme="minorHAnsi" w:hAnsi="Times New Roman"/>
          <w:sz w:val="24"/>
          <w:szCs w:val="24"/>
        </w:rPr>
        <w:t>8</w:t>
      </w:r>
      <w:r w:rsidR="00FF4323" w:rsidRPr="0069782C">
        <w:rPr>
          <w:rFonts w:ascii="Times New Roman" w:eastAsiaTheme="minorHAnsi" w:hAnsi="Times New Roman"/>
          <w:sz w:val="24"/>
          <w:szCs w:val="24"/>
        </w:rPr>
        <w:t>.</w:t>
      </w:r>
    </w:p>
    <w:p w:rsidR="00402598" w:rsidRDefault="00402598" w:rsidP="00F36262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</w:p>
    <w:p w:rsidR="00F95EEC" w:rsidRPr="003E15FB" w:rsidRDefault="00AE600B" w:rsidP="00F36262">
      <w:pPr>
        <w:pStyle w:val="Nincstrkz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bookmarkStart w:id="2" w:name="_GoBack"/>
      <w:bookmarkEnd w:id="2"/>
      <w:r w:rsidRPr="003E15FB">
        <w:rPr>
          <w:rFonts w:ascii="Adobe Garamond Pro" w:eastAsiaTheme="minorHAnsi" w:hAnsi="Adobe Garamond Pro" w:cstheme="minorBidi"/>
          <w:sz w:val="26"/>
          <w:szCs w:val="26"/>
        </w:rPr>
        <w:t>Tisztelettel:</w:t>
      </w:r>
    </w:p>
    <w:p w:rsidR="00AE600B" w:rsidRPr="003E15FB" w:rsidRDefault="00AE600B" w:rsidP="00F36262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Győriné dr. Czeglédi Márta</w:t>
      </w:r>
    </w:p>
    <w:p w:rsidR="00835A3F" w:rsidRDefault="001F5B2C" w:rsidP="00F36262">
      <w:pPr>
        <w:pStyle w:val="Nincstrkz"/>
        <w:ind w:left="2832" w:firstLine="708"/>
        <w:jc w:val="center"/>
        <w:rPr>
          <w:rFonts w:ascii="Adobe Garamond Pro" w:eastAsiaTheme="minorHAnsi" w:hAnsi="Adobe Garamond Pro" w:cstheme="minorBidi"/>
          <w:sz w:val="26"/>
          <w:szCs w:val="26"/>
        </w:rPr>
      </w:pPr>
      <w:r w:rsidRPr="003E15FB">
        <w:rPr>
          <w:rFonts w:ascii="Adobe Garamond Pro" w:eastAsiaTheme="minorHAnsi" w:hAnsi="Adobe Garamond Pro" w:cstheme="minorBidi"/>
          <w:sz w:val="26"/>
          <w:szCs w:val="26"/>
        </w:rPr>
        <w:t>polgármester</w:t>
      </w:r>
    </w:p>
    <w:sectPr w:rsidR="00835A3F" w:rsidSect="00C85132">
      <w:headerReference w:type="default" r:id="rId8"/>
      <w:footerReference w:type="default" r:id="rId9"/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0E16" w:rsidRDefault="009E0E16" w:rsidP="00202AED">
      <w:pPr>
        <w:spacing w:after="0" w:line="240" w:lineRule="auto"/>
      </w:pPr>
      <w:r>
        <w:separator/>
      </w:r>
    </w:p>
  </w:endnote>
  <w:endnote w:type="continuationSeparator" w:id="0">
    <w:p w:rsidR="009E0E16" w:rsidRDefault="009E0E16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dobe Garamond Pro">
    <w:altName w:val="Nyala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dobe Garamond Pro Bold">
    <w:altName w:val="Constantia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5EAA" w:rsidRDefault="007D5EAA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</w:p>
  <w:p w:rsidR="007D5EAA" w:rsidRDefault="00E3161D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</w:t>
    </w:r>
    <w:r w:rsidR="00AC3A16">
      <w:rPr>
        <w:rFonts w:ascii="Adobe Garamond Pro" w:hAnsi="Adobe Garamond Pro" w:cs="Adobe Garamond Pro"/>
        <w:sz w:val="16"/>
        <w:szCs w:val="16"/>
        <w:lang w:val="hu-HU"/>
      </w:rPr>
      <w:t>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C3A16">
      <w:rPr>
        <w:rFonts w:ascii="Adobe Garamond Pro" w:hAnsi="Adobe Garamond Pro" w:cs="Adobe Garamond Pro"/>
        <w:sz w:val="16"/>
        <w:szCs w:val="16"/>
        <w:lang w:val="hu-HU"/>
      </w:rPr>
      <w:t>jaszfenyszaru</w:t>
    </w:r>
    <w:r w:rsidR="00EE78FB">
      <w:rPr>
        <w:rFonts w:ascii="Adobe Garamond Pro" w:hAnsi="Adobe Garamond Pro" w:cs="Adobe Garamond Pro"/>
        <w:sz w:val="16"/>
        <w:szCs w:val="16"/>
        <w:lang w:val="hu-HU"/>
      </w:rPr>
      <w:t>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0E16" w:rsidRDefault="009E0E16" w:rsidP="00202AED">
      <w:pPr>
        <w:spacing w:after="0" w:line="240" w:lineRule="auto"/>
      </w:pPr>
      <w:r>
        <w:separator/>
      </w:r>
    </w:p>
  </w:footnote>
  <w:footnote w:type="continuationSeparator" w:id="0">
    <w:p w:rsidR="009E0E16" w:rsidRDefault="009E0E16" w:rsidP="0020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68" w:type="pct"/>
      <w:tblInd w:w="-176" w:type="dxa"/>
      <w:tblBorders>
        <w:insideH w:val="single" w:sz="24" w:space="0" w:color="auto"/>
        <w:insideV w:val="single" w:sz="24" w:space="0" w:color="AD8B3A"/>
      </w:tblBorders>
      <w:tblLook w:val="04A0" w:firstRow="1" w:lastRow="0" w:firstColumn="1" w:lastColumn="0" w:noHBand="0" w:noVBand="1"/>
    </w:tblPr>
    <w:tblGrid>
      <w:gridCol w:w="2585"/>
      <w:gridCol w:w="6971"/>
    </w:tblGrid>
    <w:tr w:rsidR="003E15FB" w:rsidTr="003E15FB">
      <w:tc>
        <w:tcPr>
          <w:tcW w:w="2585" w:type="dxa"/>
          <w:tcBorders>
            <w:top w:val="nil"/>
            <w:bottom w:val="nil"/>
            <w:right w:val="single" w:sz="12" w:space="0" w:color="auto"/>
          </w:tcBorders>
        </w:tcPr>
        <w:p w:rsidR="003E15FB" w:rsidRDefault="003E15FB" w:rsidP="003E15FB">
          <w:pPr>
            <w:pStyle w:val="lfej"/>
            <w:rPr>
              <w:b/>
              <w:bCs/>
            </w:rPr>
          </w:pPr>
          <w:r>
            <w:rPr>
              <w:b/>
              <w:bCs/>
              <w:noProof/>
              <w:lang w:eastAsia="hu-HU"/>
            </w:rPr>
            <w:drawing>
              <wp:inline distT="0" distB="0" distL="0" distR="0" wp14:anchorId="6A4B791D" wp14:editId="6C724964">
                <wp:extent cx="1249389" cy="1292352"/>
                <wp:effectExtent l="0" t="0" r="8255" b="3175"/>
                <wp:docPr id="8" name="Kép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ntitled-1.png"/>
                        <pic:cNvPicPr/>
                      </pic:nvPicPr>
                      <pic:blipFill>
                        <a:blip r:embed="rId1" cstate="print">
                          <a:biLevel thresh="75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7342" cy="13212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71" w:type="dxa"/>
          <w:tcBorders>
            <w:top w:val="nil"/>
            <w:left w:val="single" w:sz="12" w:space="0" w:color="auto"/>
          </w:tcBorders>
          <w:noWrap/>
          <w:vAlign w:val="center"/>
        </w:tcPr>
        <w:p w:rsidR="003E15FB" w:rsidRPr="00284AFF" w:rsidRDefault="003E15FB" w:rsidP="003E15FB">
          <w:pPr>
            <w:pStyle w:val="BasicParagraph"/>
            <w:spacing w:after="240" w:line="240" w:lineRule="auto"/>
            <w:ind w:left="176"/>
            <w:rPr>
              <w:rFonts w:ascii="Adobe Garamond Pro" w:hAnsi="Adobe Garamond Pro" w:cs="Adobe Garamond Pro"/>
              <w:sz w:val="36"/>
              <w:szCs w:val="36"/>
              <w:lang w:val="hu-HU"/>
            </w:rPr>
          </w:pPr>
          <w:r w:rsidRPr="00284AFF">
            <w:rPr>
              <w:rFonts w:ascii="Adobe Garamond Pro" w:hAnsi="Adobe Garamond Pro" w:cs="Adobe Garamond Pro"/>
              <w:sz w:val="36"/>
              <w:szCs w:val="36"/>
              <w:lang w:val="hu-HU"/>
            </w:rPr>
            <w:t>Jászfényszaru Város Polgármestere</w:t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>
            <w:rPr>
              <w:rFonts w:ascii="Adobe Garamond Pro" w:hAnsi="Adobe Garamond Pro" w:cs="Adobe Garamond Pro"/>
              <w:sz w:val="22"/>
              <w:szCs w:val="20"/>
            </w:rPr>
            <w:t>Iktatószám: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  <w:t xml:space="preserve">Tárgy: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proofErr w:type="spellStart"/>
          <w:r>
            <w:rPr>
              <w:rFonts w:ascii="Adobe Garamond Pro" w:hAnsi="Adobe Garamond Pro" w:cs="Adobe Garamond Pro"/>
              <w:sz w:val="22"/>
              <w:szCs w:val="20"/>
            </w:rPr>
            <w:t>Előterjesztés</w:t>
          </w:r>
          <w:proofErr w:type="spellEnd"/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 w:val="22"/>
              <w:szCs w:val="20"/>
            </w:rPr>
            <w:t>Telefon:</w:t>
          </w:r>
          <w:r>
            <w:rPr>
              <w:rFonts w:ascii="Adobe Garamond Pro" w:hAnsi="Adobe Garamond Pro" w:cs="Adobe Garamond Pro"/>
              <w:sz w:val="22"/>
              <w:szCs w:val="20"/>
            </w:rPr>
            <w:t xml:space="preserve"> 57/520-101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Pr="00284AFF" w:rsidRDefault="003E15FB" w:rsidP="003E15FB">
          <w:pPr>
            <w:pStyle w:val="BasicParagraph"/>
            <w:spacing w:line="240" w:lineRule="auto"/>
            <w:ind w:left="177"/>
            <w:rPr>
              <w:rFonts w:ascii="Adobe Garamond Pro" w:hAnsi="Adobe Garamond Pro" w:cs="Adobe Garamond Pro"/>
              <w:sz w:val="22"/>
              <w:szCs w:val="20"/>
            </w:rPr>
          </w:pPr>
          <w:r w:rsidRPr="00284AFF">
            <w:rPr>
              <w:rFonts w:ascii="Adobe Garamond Pro" w:hAnsi="Adobe Garamond Pro" w:cs="Adobe Garamond Pro"/>
              <w:szCs w:val="20"/>
            </w:rPr>
            <w:t>E-mail:</w:t>
          </w:r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hyperlink r:id="rId2" w:history="1">
            <w:r w:rsidRPr="00DE5B08">
              <w:rPr>
                <w:rStyle w:val="Hiperhivatkozs"/>
                <w:rFonts w:ascii="Adobe Garamond Pro" w:hAnsi="Adobe Garamond Pro" w:cs="Adobe Garamond Pro"/>
                <w:szCs w:val="20"/>
              </w:rPr>
              <w:t>jaszfenyszaru1@vnet.hu</w:t>
            </w:r>
          </w:hyperlink>
          <w:r>
            <w:rPr>
              <w:rFonts w:ascii="Adobe Garamond Pro" w:hAnsi="Adobe Garamond Pro" w:cs="Adobe Garamond Pro"/>
              <w:szCs w:val="20"/>
            </w:rPr>
            <w:t xml:space="preserve"> </w:t>
          </w:r>
          <w:r w:rsidRPr="00284AFF">
            <w:rPr>
              <w:rFonts w:ascii="Adobe Garamond Pro" w:hAnsi="Adobe Garamond Pro" w:cs="Adobe Garamond Pro"/>
              <w:sz w:val="22"/>
              <w:szCs w:val="20"/>
            </w:rPr>
            <w:tab/>
          </w:r>
        </w:p>
        <w:p w:rsidR="003E15FB" w:rsidRDefault="003E15FB" w:rsidP="003E15FB">
          <w:pPr>
            <w:pStyle w:val="BasicParagraph"/>
            <w:spacing w:line="240" w:lineRule="auto"/>
            <w:ind w:left="177"/>
            <w:rPr>
              <w:b/>
              <w:bCs/>
            </w:rPr>
          </w:pPr>
        </w:p>
      </w:tc>
    </w:tr>
  </w:tbl>
  <w:p w:rsidR="003E15FB" w:rsidRDefault="003E15FB" w:rsidP="003E15F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61D3"/>
    <w:multiLevelType w:val="hybridMultilevel"/>
    <w:tmpl w:val="11C89084"/>
    <w:lvl w:ilvl="0" w:tplc="BB0432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0E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0E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8205B5C"/>
    <w:multiLevelType w:val="hybridMultilevel"/>
    <w:tmpl w:val="AD4A83FC"/>
    <w:lvl w:ilvl="0" w:tplc="04A221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31C0C"/>
    <w:multiLevelType w:val="hybridMultilevel"/>
    <w:tmpl w:val="7BBECABC"/>
    <w:lvl w:ilvl="0" w:tplc="BC20BAA2">
      <w:start w:val="1"/>
      <w:numFmt w:val="upperRoman"/>
      <w:lvlText w:val="%1."/>
      <w:lvlJc w:val="left"/>
      <w:pPr>
        <w:ind w:left="720" w:hanging="72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6E12E2"/>
    <w:multiLevelType w:val="hybridMultilevel"/>
    <w:tmpl w:val="601A31C8"/>
    <w:lvl w:ilvl="0" w:tplc="158888F2">
      <w:start w:val="2"/>
      <w:numFmt w:val="decimal"/>
      <w:lvlText w:val="%1."/>
      <w:lvlJc w:val="left"/>
      <w:pPr>
        <w:ind w:left="644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03491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5557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8C016F"/>
    <w:multiLevelType w:val="hybridMultilevel"/>
    <w:tmpl w:val="7F427A28"/>
    <w:lvl w:ilvl="0" w:tplc="A8008CA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0E0019">
      <w:start w:val="1"/>
      <w:numFmt w:val="lowerLetter"/>
      <w:lvlText w:val="%2."/>
      <w:lvlJc w:val="left"/>
      <w:pPr>
        <w:ind w:left="1364" w:hanging="360"/>
      </w:pPr>
    </w:lvl>
    <w:lvl w:ilvl="2" w:tplc="040E001B">
      <w:start w:val="1"/>
      <w:numFmt w:val="lowerRoman"/>
      <w:lvlText w:val="%3."/>
      <w:lvlJc w:val="right"/>
      <w:pPr>
        <w:ind w:left="2084" w:hanging="180"/>
      </w:pPr>
    </w:lvl>
    <w:lvl w:ilvl="3" w:tplc="040E000F">
      <w:start w:val="1"/>
      <w:numFmt w:val="decimal"/>
      <w:lvlText w:val="%4."/>
      <w:lvlJc w:val="left"/>
      <w:pPr>
        <w:ind w:left="2804" w:hanging="360"/>
      </w:pPr>
    </w:lvl>
    <w:lvl w:ilvl="4" w:tplc="040E0019">
      <w:start w:val="1"/>
      <w:numFmt w:val="lowerLetter"/>
      <w:lvlText w:val="%5."/>
      <w:lvlJc w:val="left"/>
      <w:pPr>
        <w:ind w:left="3524" w:hanging="360"/>
      </w:pPr>
    </w:lvl>
    <w:lvl w:ilvl="5" w:tplc="040E001B">
      <w:start w:val="1"/>
      <w:numFmt w:val="lowerRoman"/>
      <w:lvlText w:val="%6."/>
      <w:lvlJc w:val="right"/>
      <w:pPr>
        <w:ind w:left="4244" w:hanging="180"/>
      </w:pPr>
    </w:lvl>
    <w:lvl w:ilvl="6" w:tplc="040E000F">
      <w:start w:val="1"/>
      <w:numFmt w:val="decimal"/>
      <w:lvlText w:val="%7."/>
      <w:lvlJc w:val="left"/>
      <w:pPr>
        <w:ind w:left="4964" w:hanging="360"/>
      </w:pPr>
    </w:lvl>
    <w:lvl w:ilvl="7" w:tplc="040E0019">
      <w:start w:val="1"/>
      <w:numFmt w:val="lowerLetter"/>
      <w:lvlText w:val="%8."/>
      <w:lvlJc w:val="left"/>
      <w:pPr>
        <w:ind w:left="5684" w:hanging="360"/>
      </w:pPr>
    </w:lvl>
    <w:lvl w:ilvl="8" w:tplc="040E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D220DBB"/>
    <w:multiLevelType w:val="hybridMultilevel"/>
    <w:tmpl w:val="CE040C50"/>
    <w:lvl w:ilvl="0" w:tplc="040E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A74CA3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A3756"/>
    <w:multiLevelType w:val="hybridMultilevel"/>
    <w:tmpl w:val="E4289868"/>
    <w:lvl w:ilvl="0" w:tplc="040E0017">
      <w:start w:val="1"/>
      <w:numFmt w:val="lowerLetter"/>
      <w:lvlText w:val="%1)"/>
      <w:lvlJc w:val="left"/>
      <w:pPr>
        <w:ind w:left="644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556280"/>
    <w:multiLevelType w:val="hybridMultilevel"/>
    <w:tmpl w:val="E1FE8E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02873"/>
    <w:rsid w:val="00004A2D"/>
    <w:rsid w:val="0001393C"/>
    <w:rsid w:val="0002549E"/>
    <w:rsid w:val="00032FC0"/>
    <w:rsid w:val="000B1EE3"/>
    <w:rsid w:val="000C25C1"/>
    <w:rsid w:val="000F4E32"/>
    <w:rsid w:val="00103D5A"/>
    <w:rsid w:val="00111A39"/>
    <w:rsid w:val="00142D30"/>
    <w:rsid w:val="00143289"/>
    <w:rsid w:val="00147DB2"/>
    <w:rsid w:val="0016021B"/>
    <w:rsid w:val="00182429"/>
    <w:rsid w:val="00196FA0"/>
    <w:rsid w:val="001A7B64"/>
    <w:rsid w:val="001D025E"/>
    <w:rsid w:val="001F5B2C"/>
    <w:rsid w:val="00202AED"/>
    <w:rsid w:val="00206EC7"/>
    <w:rsid w:val="00207249"/>
    <w:rsid w:val="00214D4E"/>
    <w:rsid w:val="00234C67"/>
    <w:rsid w:val="00236187"/>
    <w:rsid w:val="00247449"/>
    <w:rsid w:val="00272BD9"/>
    <w:rsid w:val="002833D3"/>
    <w:rsid w:val="00284AFF"/>
    <w:rsid w:val="002A3225"/>
    <w:rsid w:val="002E7AF0"/>
    <w:rsid w:val="00312D38"/>
    <w:rsid w:val="00335D14"/>
    <w:rsid w:val="0034730E"/>
    <w:rsid w:val="00384AF2"/>
    <w:rsid w:val="00397B25"/>
    <w:rsid w:val="003E15FB"/>
    <w:rsid w:val="003F38B2"/>
    <w:rsid w:val="00402598"/>
    <w:rsid w:val="00462846"/>
    <w:rsid w:val="00476A66"/>
    <w:rsid w:val="00497FE5"/>
    <w:rsid w:val="004A5A21"/>
    <w:rsid w:val="004A79A1"/>
    <w:rsid w:val="004B4E8C"/>
    <w:rsid w:val="004C4A7C"/>
    <w:rsid w:val="004C4CFB"/>
    <w:rsid w:val="004F7B43"/>
    <w:rsid w:val="00525F9F"/>
    <w:rsid w:val="00527E19"/>
    <w:rsid w:val="0054736D"/>
    <w:rsid w:val="005606E0"/>
    <w:rsid w:val="005C75B5"/>
    <w:rsid w:val="006079A2"/>
    <w:rsid w:val="00610260"/>
    <w:rsid w:val="00623A85"/>
    <w:rsid w:val="00623AF3"/>
    <w:rsid w:val="0063537A"/>
    <w:rsid w:val="00651320"/>
    <w:rsid w:val="00685D57"/>
    <w:rsid w:val="0069782C"/>
    <w:rsid w:val="006E74C4"/>
    <w:rsid w:val="007052F7"/>
    <w:rsid w:val="00705D3F"/>
    <w:rsid w:val="00706925"/>
    <w:rsid w:val="0071319F"/>
    <w:rsid w:val="00737543"/>
    <w:rsid w:val="007401E3"/>
    <w:rsid w:val="00744900"/>
    <w:rsid w:val="007864B7"/>
    <w:rsid w:val="007D0AF8"/>
    <w:rsid w:val="007D5EAA"/>
    <w:rsid w:val="00806DC7"/>
    <w:rsid w:val="00832E01"/>
    <w:rsid w:val="008349BB"/>
    <w:rsid w:val="00835A3F"/>
    <w:rsid w:val="008619F3"/>
    <w:rsid w:val="008626BE"/>
    <w:rsid w:val="008816FD"/>
    <w:rsid w:val="00885044"/>
    <w:rsid w:val="008A5577"/>
    <w:rsid w:val="008B2CE4"/>
    <w:rsid w:val="008D4658"/>
    <w:rsid w:val="008E03D8"/>
    <w:rsid w:val="008F7818"/>
    <w:rsid w:val="00921FAC"/>
    <w:rsid w:val="00927319"/>
    <w:rsid w:val="00970CF0"/>
    <w:rsid w:val="0099067A"/>
    <w:rsid w:val="00991445"/>
    <w:rsid w:val="009960F8"/>
    <w:rsid w:val="009B157C"/>
    <w:rsid w:val="009B3266"/>
    <w:rsid w:val="009B55A4"/>
    <w:rsid w:val="009E0E16"/>
    <w:rsid w:val="009F0B0B"/>
    <w:rsid w:val="00A227F4"/>
    <w:rsid w:val="00A4443C"/>
    <w:rsid w:val="00A97E87"/>
    <w:rsid w:val="00AC3A16"/>
    <w:rsid w:val="00AC4DD8"/>
    <w:rsid w:val="00AD30FF"/>
    <w:rsid w:val="00AD6E3E"/>
    <w:rsid w:val="00AE08CA"/>
    <w:rsid w:val="00AE11EE"/>
    <w:rsid w:val="00AE600B"/>
    <w:rsid w:val="00B01112"/>
    <w:rsid w:val="00B0503C"/>
    <w:rsid w:val="00B12DCB"/>
    <w:rsid w:val="00B133D4"/>
    <w:rsid w:val="00B25E39"/>
    <w:rsid w:val="00B3098A"/>
    <w:rsid w:val="00B413A9"/>
    <w:rsid w:val="00B942EC"/>
    <w:rsid w:val="00B946B0"/>
    <w:rsid w:val="00BB10B6"/>
    <w:rsid w:val="00BC62B5"/>
    <w:rsid w:val="00C018F3"/>
    <w:rsid w:val="00C36CFA"/>
    <w:rsid w:val="00C42B7B"/>
    <w:rsid w:val="00C66292"/>
    <w:rsid w:val="00C70B49"/>
    <w:rsid w:val="00C85132"/>
    <w:rsid w:val="00C928B4"/>
    <w:rsid w:val="00CA0494"/>
    <w:rsid w:val="00CA6159"/>
    <w:rsid w:val="00CA6C59"/>
    <w:rsid w:val="00D835A8"/>
    <w:rsid w:val="00DB1CB6"/>
    <w:rsid w:val="00DC0928"/>
    <w:rsid w:val="00DC3C76"/>
    <w:rsid w:val="00DC5260"/>
    <w:rsid w:val="00DC654B"/>
    <w:rsid w:val="00E25701"/>
    <w:rsid w:val="00E3161D"/>
    <w:rsid w:val="00E47AB0"/>
    <w:rsid w:val="00E525EC"/>
    <w:rsid w:val="00E668D3"/>
    <w:rsid w:val="00E73F10"/>
    <w:rsid w:val="00E927E5"/>
    <w:rsid w:val="00E96085"/>
    <w:rsid w:val="00EA6476"/>
    <w:rsid w:val="00EE78FB"/>
    <w:rsid w:val="00F32EE2"/>
    <w:rsid w:val="00F36262"/>
    <w:rsid w:val="00F42012"/>
    <w:rsid w:val="00F84239"/>
    <w:rsid w:val="00F91AE7"/>
    <w:rsid w:val="00F95EEC"/>
    <w:rsid w:val="00FA5AE5"/>
    <w:rsid w:val="00FC3DA4"/>
    <w:rsid w:val="00FE2BBE"/>
    <w:rsid w:val="00FF4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F8B55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Nincstrkz">
    <w:name w:val="No Spacing"/>
    <w:uiPriority w:val="99"/>
    <w:qFormat/>
    <w:rsid w:val="0002549E"/>
    <w:pPr>
      <w:spacing w:after="0" w:line="240" w:lineRule="auto"/>
    </w:pPr>
    <w:rPr>
      <w:rFonts w:ascii="Calibri" w:eastAsia="Calibri" w:hAnsi="Calibri" w:cs="Times New Roman"/>
    </w:rPr>
  </w:style>
  <w:style w:type="character" w:styleId="Kiemels">
    <w:name w:val="Emphasis"/>
    <w:basedOn w:val="Bekezdsalapbettpusa"/>
    <w:uiPriority w:val="20"/>
    <w:qFormat/>
    <w:rsid w:val="008816FD"/>
    <w:rPr>
      <w:i/>
      <w:iCs/>
    </w:rPr>
  </w:style>
  <w:style w:type="paragraph" w:styleId="Szvegtrzs3">
    <w:name w:val="Body Text 3"/>
    <w:basedOn w:val="Norml"/>
    <w:link w:val="Szvegtrzs3Char"/>
    <w:uiPriority w:val="99"/>
    <w:unhideWhenUsed/>
    <w:rsid w:val="0099067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9067A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Szvegtrzs31">
    <w:name w:val="Szövegtörzs 31"/>
    <w:basedOn w:val="Norml"/>
    <w:rsid w:val="00004A2D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16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jaszfenyszaru1@vnet.h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81345-19AB-4F83-B0CE-695A6AA57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1198</Words>
  <Characters>8270</Characters>
  <Application>Microsoft Office Word</Application>
  <DocSecurity>0</DocSecurity>
  <Lines>68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Urbán Csabi</cp:lastModifiedBy>
  <cp:revision>3</cp:revision>
  <cp:lastPrinted>2019-11-28T13:03:00Z</cp:lastPrinted>
  <dcterms:created xsi:type="dcterms:W3CDTF">2019-11-28T13:03:00Z</dcterms:created>
  <dcterms:modified xsi:type="dcterms:W3CDTF">2019-11-28T13:04:00Z</dcterms:modified>
</cp:coreProperties>
</file>